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6B1BB7B1" w:rsidR="00CD796D" w:rsidRPr="00DA082C" w:rsidRDefault="000E1AE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10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C00E86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4C722100" w14:textId="3A772198" w:rsidR="00B14646" w:rsidRDefault="00C00E86" w:rsidP="00B146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Zasadnutie klubu sa zaoberalo problematikou kalkulačných metód v podnikovej ekonomike. V teoretickom úvode sa členovia zoznámili s rozličnými metódami výpočtu kalkulačnej jednotky. Sústredili sa na matematické operácie.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3A6D4726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C00E86">
              <w:rPr>
                <w:rFonts w:ascii="Times New Roman" w:eastAsiaTheme="minorHAnsi" w:hAnsi="Times New Roman"/>
              </w:rPr>
              <w:t>kalkulácia, kalkulačná jednotka, náklady, matematické operácie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74AC1FA1" w:rsidR="005B59A2" w:rsidRDefault="0081192F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témy stretnutia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16674F6" w14:textId="286EB4AB" w:rsidR="0081192F" w:rsidRPr="0081192F" w:rsidRDefault="00C00E86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kalkulačné metódy</w:t>
            </w:r>
          </w:p>
          <w:p w14:paraId="13F43A85" w14:textId="6274AEE5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operácie</w:t>
            </w:r>
          </w:p>
          <w:p w14:paraId="21865663" w14:textId="7F64F65B" w:rsidR="00641CA0" w:rsidRDefault="00C00E86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praktické využitie 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441633D" w14:textId="25534979" w:rsidR="008E44EE" w:rsidRDefault="00C00E86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začiatku stretnutia vyučujúce odborných predmetov priblížili členom teóriu kalkulácií a jej praktické využitie pri tvorbe rozpočtu. Definovali priame náklady a režijné náklady.  </w:t>
            </w:r>
          </w:p>
          <w:p w14:paraId="7B72FA07" w14:textId="128DEB50" w:rsidR="001332FC" w:rsidRDefault="0081192F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Následne v diskusii hovorili o praktickej aplikácii teóri</w:t>
            </w:r>
            <w:r w:rsidR="00535879"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</w:rPr>
              <w:t>v praxi. Spolu s učiteľmi matemati</w:t>
            </w:r>
            <w:r w:rsidR="00535879">
              <w:rPr>
                <w:rFonts w:ascii="Times New Roman" w:hAnsi="Times New Roman"/>
              </w:rPr>
              <w:t xml:space="preserve">ky rozobrali matematické operácie, ktoré </w:t>
            </w:r>
            <w:r w:rsidR="001C74C5">
              <w:rPr>
                <w:rFonts w:ascii="Times New Roman" w:hAnsi="Times New Roman"/>
              </w:rPr>
              <w:t xml:space="preserve">sú </w:t>
            </w:r>
            <w:r w:rsidR="00535879">
              <w:rPr>
                <w:rFonts w:ascii="Times New Roman" w:hAnsi="Times New Roman"/>
              </w:rPr>
              <w:t>využíva</w:t>
            </w:r>
            <w:r w:rsidR="001C74C5">
              <w:rPr>
                <w:rFonts w:ascii="Times New Roman" w:hAnsi="Times New Roman"/>
              </w:rPr>
              <w:t xml:space="preserve">né pri </w:t>
            </w:r>
            <w:r w:rsidR="00C00E86">
              <w:rPr>
                <w:rFonts w:ascii="Times New Roman" w:hAnsi="Times New Roman"/>
              </w:rPr>
              <w:t>kalkuláciách (priame delenie, delenie indexom, atď)</w:t>
            </w:r>
            <w:r w:rsidR="00535879">
              <w:rPr>
                <w:rFonts w:ascii="Times New Roman" w:hAnsi="Times New Roman"/>
              </w:rPr>
              <w:t xml:space="preserve">. </w:t>
            </w:r>
            <w:r w:rsidR="00D066DB">
              <w:rPr>
                <w:rFonts w:ascii="Times New Roman" w:hAnsi="Times New Roman"/>
              </w:rPr>
              <w:t xml:space="preserve"> </w:t>
            </w:r>
          </w:p>
          <w:p w14:paraId="2B073F7D" w14:textId="2488788C" w:rsidR="00CD796D" w:rsidRPr="00DA082C" w:rsidRDefault="00931A9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sa členovia dohodli na príprave </w:t>
            </w:r>
            <w:r w:rsidR="00C00E86">
              <w:rPr>
                <w:rFonts w:ascii="Times New Roman" w:hAnsi="Times New Roman"/>
              </w:rPr>
              <w:t>príkladov pre žiakov.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55AB082D" w:rsidR="00097557" w:rsidRPr="00553AA0" w:rsidRDefault="00C00E86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príkladov rôznych kalkulačných metód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41C5E6AD" w:rsidR="00CD796D" w:rsidRPr="00DA082C" w:rsidRDefault="00C00E86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CE58ED">
              <w:rPr>
                <w:rFonts w:ascii="Times New Roman" w:hAnsi="Times New Roman"/>
              </w:rPr>
              <w:t>10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B66F06">
              <w:rPr>
                <w:rFonts w:ascii="Times New Roman" w:hAnsi="Times New Roman"/>
              </w:rPr>
              <w:t>22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0D7AE7E8" w:rsidR="00CD796D" w:rsidRPr="00DA082C" w:rsidRDefault="00C00E86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CE58ED">
              <w:rPr>
                <w:rFonts w:ascii="Times New Roman" w:hAnsi="Times New Roman"/>
              </w:rPr>
              <w:t>10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B66F06"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2B75C07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C00E86">
        <w:rPr>
          <w:rFonts w:ascii="Times New Roman" w:hAnsi="Times New Roman"/>
        </w:rPr>
        <w:t>13</w:t>
      </w:r>
      <w:r w:rsidR="002877E0">
        <w:rPr>
          <w:rFonts w:ascii="Times New Roman" w:hAnsi="Times New Roman"/>
        </w:rPr>
        <w:t>.</w:t>
      </w:r>
      <w:r w:rsidR="00C00E86">
        <w:rPr>
          <w:rFonts w:ascii="Times New Roman" w:hAnsi="Times New Roman"/>
        </w:rPr>
        <w:t>10</w:t>
      </w:r>
      <w:r w:rsidR="00AF7AD0">
        <w:rPr>
          <w:rFonts w:ascii="Times New Roman" w:hAnsi="Times New Roman"/>
        </w:rPr>
        <w:t>.2022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198BE3B0" w:rsidR="00F308C7" w:rsidRPr="00094885" w:rsidRDefault="00AF7AD0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Ivona Drenčáková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345B52C1" w:rsidR="00F308C7" w:rsidRPr="00B66F06" w:rsidRDefault="00B66F06" w:rsidP="00F52BE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Mgr. Eva Gregov</w:t>
            </w:r>
            <w:r>
              <w:rPr>
                <w:rFonts w:ascii="Times New Roman" w:hAnsi="Times New Roman"/>
                <w:lang w:val="en-US"/>
              </w:rPr>
              <w:t>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4CC6C328"/>
    <w:lvl w:ilvl="0" w:tplc="80828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8923567">
    <w:abstractNumId w:val="0"/>
  </w:num>
  <w:num w:numId="2" w16cid:durableId="2045012884">
    <w:abstractNumId w:val="9"/>
  </w:num>
  <w:num w:numId="3" w16cid:durableId="1244290995">
    <w:abstractNumId w:val="5"/>
  </w:num>
  <w:num w:numId="4" w16cid:durableId="1713729348">
    <w:abstractNumId w:val="7"/>
  </w:num>
  <w:num w:numId="5" w16cid:durableId="1424496857">
    <w:abstractNumId w:val="2"/>
  </w:num>
  <w:num w:numId="6" w16cid:durableId="1889221067">
    <w:abstractNumId w:val="4"/>
  </w:num>
  <w:num w:numId="7" w16cid:durableId="1503007263">
    <w:abstractNumId w:val="3"/>
  </w:num>
  <w:num w:numId="8" w16cid:durableId="381055765">
    <w:abstractNumId w:val="6"/>
  </w:num>
  <w:num w:numId="9" w16cid:durableId="437331177">
    <w:abstractNumId w:val="8"/>
  </w:num>
  <w:num w:numId="10" w16cid:durableId="1926113632">
    <w:abstractNumId w:val="1"/>
  </w:num>
  <w:num w:numId="11" w16cid:durableId="155407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E1AED"/>
    <w:rsid w:val="0012011C"/>
    <w:rsid w:val="001332FC"/>
    <w:rsid w:val="001333C0"/>
    <w:rsid w:val="00155F5C"/>
    <w:rsid w:val="0017727A"/>
    <w:rsid w:val="001C74C5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48F2"/>
    <w:rsid w:val="00371629"/>
    <w:rsid w:val="003844B3"/>
    <w:rsid w:val="003D48D6"/>
    <w:rsid w:val="003D7EA1"/>
    <w:rsid w:val="004462BF"/>
    <w:rsid w:val="004C657B"/>
    <w:rsid w:val="004D7703"/>
    <w:rsid w:val="00507286"/>
    <w:rsid w:val="00507D25"/>
    <w:rsid w:val="00521829"/>
    <w:rsid w:val="0053587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855FF"/>
    <w:rsid w:val="007C33E2"/>
    <w:rsid w:val="007C617B"/>
    <w:rsid w:val="0081192F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A3A4A"/>
    <w:rsid w:val="00AA7E23"/>
    <w:rsid w:val="00AE4248"/>
    <w:rsid w:val="00AF2BB6"/>
    <w:rsid w:val="00AF3D0D"/>
    <w:rsid w:val="00AF7AD0"/>
    <w:rsid w:val="00B070E9"/>
    <w:rsid w:val="00B14646"/>
    <w:rsid w:val="00B311C2"/>
    <w:rsid w:val="00B66F06"/>
    <w:rsid w:val="00B7290A"/>
    <w:rsid w:val="00BC278E"/>
    <w:rsid w:val="00C00E86"/>
    <w:rsid w:val="00C62EAF"/>
    <w:rsid w:val="00CD796D"/>
    <w:rsid w:val="00CE58ED"/>
    <w:rsid w:val="00D05BAD"/>
    <w:rsid w:val="00D066DB"/>
    <w:rsid w:val="00D45530"/>
    <w:rsid w:val="00D735ED"/>
    <w:rsid w:val="00D94A18"/>
    <w:rsid w:val="00DA082C"/>
    <w:rsid w:val="00DC0F16"/>
    <w:rsid w:val="00DD10FC"/>
    <w:rsid w:val="00E1086A"/>
    <w:rsid w:val="00E1206A"/>
    <w:rsid w:val="00E54355"/>
    <w:rsid w:val="00E714EE"/>
    <w:rsid w:val="00E73E1F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D2E431A4-C94F-4026-8694-21984AC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441</Words>
  <Characters>2605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2022-09-26T09:01:00Z</cp:lastPrinted>
  <dcterms:created xsi:type="dcterms:W3CDTF">2023-01-02T08:59:00Z</dcterms:created>
  <dcterms:modified xsi:type="dcterms:W3CDTF">2023-01-02T09:44:00Z</dcterms:modified>
</cp:coreProperties>
</file>